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216" w14:textId="743F1327" w:rsidR="004502B5" w:rsidRPr="004B087E" w:rsidRDefault="004502B5" w:rsidP="004B087E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4B087E">
        <w:rPr>
          <w:rFonts w:ascii="Arial" w:hAnsi="Arial" w:cs="Arial"/>
          <w:b/>
          <w:bCs/>
          <w:color w:val="000000" w:themeColor="text1"/>
        </w:rPr>
        <w:t>Plan pracy w zakresie oświaty zdrowotnej w Żłobku</w:t>
      </w:r>
      <w:r w:rsidR="000665CD" w:rsidRPr="004B087E">
        <w:rPr>
          <w:rFonts w:ascii="Arial" w:hAnsi="Arial" w:cs="Arial"/>
          <w:b/>
          <w:bCs/>
          <w:color w:val="000000" w:themeColor="text1"/>
        </w:rPr>
        <w:t xml:space="preserve"> </w:t>
      </w:r>
      <w:r w:rsidRPr="004B087E">
        <w:rPr>
          <w:rFonts w:ascii="Arial" w:hAnsi="Arial" w:cs="Arial"/>
          <w:b/>
          <w:bCs/>
          <w:color w:val="000000" w:themeColor="text1"/>
        </w:rPr>
        <w:t>Miejskim w Łowiczu na rok 2023/2024:</w:t>
      </w:r>
    </w:p>
    <w:p w14:paraId="5EA2B456" w14:textId="77777777" w:rsidR="000665CD" w:rsidRPr="004B087E" w:rsidRDefault="000665CD" w:rsidP="004B087E">
      <w:pPr>
        <w:pStyle w:val="Bezodstpw"/>
        <w:rPr>
          <w:rFonts w:ascii="Arial" w:hAnsi="Arial" w:cs="Arial"/>
          <w:sz w:val="24"/>
          <w:szCs w:val="24"/>
        </w:rPr>
      </w:pPr>
    </w:p>
    <w:p w14:paraId="4673FE3A" w14:textId="0DCDA774" w:rsidR="007A5BD2" w:rsidRDefault="007A5BD2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Comiesięczna kontrola czystości dzieci.</w:t>
      </w:r>
    </w:p>
    <w:p w14:paraId="0C8A544C" w14:textId="5A7B4787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,,Mycie rąk ważna sprawa” - 15 października Światowy Dzień Mycia Rąk.</w:t>
      </w:r>
      <w:r w:rsidR="000665CD">
        <w:rPr>
          <w:rFonts w:ascii="Arial" w:hAnsi="Arial" w:cs="Arial"/>
          <w:sz w:val="24"/>
          <w:szCs w:val="24"/>
        </w:rPr>
        <w:t xml:space="preserve"> </w:t>
      </w:r>
      <w:r w:rsidRPr="000665CD">
        <w:rPr>
          <w:rFonts w:ascii="Arial" w:hAnsi="Arial" w:cs="Arial"/>
          <w:sz w:val="24"/>
          <w:szCs w:val="24"/>
        </w:rPr>
        <w:t>Edukacja na temat znaczenia dla zdrowia. Omówienie techniki prawidłowego mycia rąk oraz sytuacji, w których powinno się nawykowo myć ręce. Osłuchanie z piosenką ,,Mydło wszystko umyje”. Praca plastyczna w omawianej tematyce.</w:t>
      </w:r>
    </w:p>
    <w:p w14:paraId="31D093F8" w14:textId="6EBFE1EF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,,Pyszne zdrowe kanapki kolorowe” - 3 listopada Światowy Dzień Kanapki. Przedstawienie historii kanapki, jak wygląda i z jakich produktów można ją zrobić. Kształtowanie odpowiednich nawyków żywieniowych i higienicznych. Rozwijanie kreatywności i wyobraźni.</w:t>
      </w:r>
    </w:p>
    <w:p w14:paraId="29C958F4" w14:textId="77777777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,,Czyścioszek” – kształtowanie odpowiednich nawyków higienicznych, wdrażanie dbałości o swój wygląd zewnętrzny, zapoznanie z podstawowymi przyborami toaletowymi.</w:t>
      </w:r>
    </w:p>
    <w:p w14:paraId="2C664389" w14:textId="77777777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,,W gabinecie lekarskim” – zajęcia mające na celu przedstawienie pracy lekarza. Ukazanie, gdzie pracuje, jakich sprzętów używa i co robi. Próba oswojenia z ,,białym fartuchem” poprzez możliwość zabawy w lekarza.</w:t>
      </w:r>
    </w:p>
    <w:p w14:paraId="6A39AFC4" w14:textId="3035AACD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,,Moje ciało” – rozwijanie świadomości własnego ciała, nauka wskazywania i nazywania poszczególnych części ciała oraz odróżnienie prawej i lewej strony.</w:t>
      </w:r>
    </w:p>
    <w:p w14:paraId="4218D99B" w14:textId="02D00046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Organizacja zajęć z zakresu poznawania pracy w różnych zawoda</w:t>
      </w:r>
      <w:r w:rsidRPr="004B087E">
        <w:rPr>
          <w:rFonts w:ascii="Arial" w:hAnsi="Arial" w:cs="Arial"/>
          <w:sz w:val="24"/>
          <w:szCs w:val="24"/>
        </w:rPr>
        <w:t xml:space="preserve">ch </w:t>
      </w:r>
      <w:r w:rsidRPr="000665CD">
        <w:rPr>
          <w:rFonts w:ascii="Arial" w:hAnsi="Arial" w:cs="Arial"/>
          <w:sz w:val="24"/>
          <w:szCs w:val="24"/>
        </w:rPr>
        <w:t>– 5 marzec - Dzień Dentysty. ,,U dentysty” – zapoznanie ze specyfiką pracy dentysty. Przedstawienie techniki prawidłowego mycia zębów, przyborów do mycia zębów oraz produktów, które wzmacniają i osłabiają zęby.</w:t>
      </w:r>
    </w:p>
    <w:p w14:paraId="4E60DC42" w14:textId="00A72033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Kształtowanie postawy prozdrowotnej poprzez zapoznanie z zasadami dbania o swoje zdrowie (gimnastyka, higiena osobista, odżywianie, właściwy ubiór) w związku ze Światowym Dniem Zdrowia, który przypada 7 kwietnia.</w:t>
      </w:r>
    </w:p>
    <w:p w14:paraId="74EEBEB8" w14:textId="3DF71469" w:rsidR="004502B5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12 maja - Dzień Pielęgniarki – przedstawienie na czym polega praca pielęgniarki, gdzie pracuje i jakich sprzętów używa. Uświadomienie jak ważny i odpowiedzialny to zawód.</w:t>
      </w:r>
    </w:p>
    <w:p w14:paraId="5550DAD8" w14:textId="4AD6D1B4" w:rsidR="00AE3017" w:rsidRPr="000665CD" w:rsidRDefault="004502B5" w:rsidP="000665CD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65CD">
        <w:rPr>
          <w:rFonts w:ascii="Arial" w:hAnsi="Arial" w:cs="Arial"/>
          <w:sz w:val="24"/>
          <w:szCs w:val="24"/>
        </w:rPr>
        <w:t>Owoce i warzywa na moim stole – rozpoznawanie wybranych owoców i warzyw po wyglądzie, kształcie i smaku. Zachęcanie do zdrowego odżywiania i spożywania różnorodnych owoców i warzyw. Praca plastyczna</w:t>
      </w:r>
      <w:r w:rsidR="000665CD">
        <w:rPr>
          <w:rFonts w:ascii="Arial" w:hAnsi="Arial" w:cs="Arial"/>
          <w:sz w:val="24"/>
          <w:szCs w:val="24"/>
        </w:rPr>
        <w:t>.</w:t>
      </w:r>
    </w:p>
    <w:sectPr w:rsidR="00AE3017" w:rsidRPr="0006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A6C"/>
    <w:multiLevelType w:val="hybridMultilevel"/>
    <w:tmpl w:val="A9408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D5153"/>
    <w:multiLevelType w:val="hybridMultilevel"/>
    <w:tmpl w:val="4F3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6850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68375">
    <w:abstractNumId w:val="1"/>
  </w:num>
  <w:num w:numId="3" w16cid:durableId="109413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B5"/>
    <w:rsid w:val="000665CD"/>
    <w:rsid w:val="004502B5"/>
    <w:rsid w:val="004B087E"/>
    <w:rsid w:val="007A5BD2"/>
    <w:rsid w:val="00A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7C1"/>
  <w15:chartTrackingRefBased/>
  <w15:docId w15:val="{C87F7511-9717-42CE-86B0-9A446832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2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6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2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6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066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2</cp:revision>
  <dcterms:created xsi:type="dcterms:W3CDTF">2023-10-13T08:14:00Z</dcterms:created>
  <dcterms:modified xsi:type="dcterms:W3CDTF">2023-10-13T08:14:00Z</dcterms:modified>
</cp:coreProperties>
</file>